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FE6A" w14:textId="77777777" w:rsidR="00E66815" w:rsidRDefault="00E66815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456DE533" w14:textId="04936316" w:rsidR="000D5678" w:rsidRPr="00B06068" w:rsidRDefault="0046705E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 xml:space="preserve">MODELO DE PODER PERSONA </w:t>
      </w:r>
      <w:r w:rsidR="003A76D9"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NATURAL</w:t>
      </w:r>
    </w:p>
    <w:p w14:paraId="23FEB7D6" w14:textId="77777777" w:rsidR="003A76D9" w:rsidRPr="00B06068" w:rsidRDefault="003A76D9" w:rsidP="000D5678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7A7B6152" w14:textId="3B3727C9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Bogotá, </w:t>
      </w:r>
      <w:r w:rsidR="0046705E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de marzo </w:t>
      </w:r>
      <w:r w:rsidR="0046705E" w:rsidRPr="00B06068">
        <w:rPr>
          <w:rFonts w:ascii="Arial" w:hAnsi="Arial" w:cs="Arial"/>
          <w:color w:val="767171" w:themeColor="background2" w:themeShade="80"/>
          <w:sz w:val="19"/>
          <w:szCs w:val="19"/>
        </w:rPr>
        <w:t>de 202</w:t>
      </w:r>
    </w:p>
    <w:p w14:paraId="6A517F7F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53951CF4" w14:textId="77777777" w:rsidR="003A76D9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6B0C642C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Señores</w:t>
      </w:r>
    </w:p>
    <w:p w14:paraId="556BE55E" w14:textId="77777777" w:rsidR="000D5678" w:rsidRPr="00B06068" w:rsidRDefault="000D5678" w:rsidP="000D5678">
      <w:pPr>
        <w:pStyle w:val="Sinespaciado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GRUPO AVAL ACCIONES Y VALORES S.A.</w:t>
      </w:r>
    </w:p>
    <w:p w14:paraId="274B2AE1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Bogotá</w:t>
      </w:r>
    </w:p>
    <w:p w14:paraId="09B8CA84" w14:textId="77777777" w:rsidR="000D5678" w:rsidRPr="00B06068" w:rsidRDefault="000D5678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13DD617" w14:textId="023439FF" w:rsidR="000D5678" w:rsidRPr="00B06068" w:rsidRDefault="000D5678" w:rsidP="000D5678">
      <w:pPr>
        <w:pStyle w:val="Default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___________________________________, mayor de edad,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identificado como aparece al pie de mi firma,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con domicilio en ____________________, por medio del presente documento confiero poder especial, amplio y suficiente a ___________________________ identificado con C.C. N° _______________________ para que represente las acciones de mi propiedad en la Asamblea General Ordinaria de Accionistas de Grupo Aval Acciones y Valores S.A., que se llevará a cabo el día de marzo de 20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2</w:t>
      </w:r>
      <w:r w:rsidR="00777032">
        <w:rPr>
          <w:rFonts w:ascii="Arial" w:hAnsi="Arial" w:cs="Arial"/>
          <w:color w:val="767171" w:themeColor="background2" w:themeShade="80"/>
          <w:sz w:val="19"/>
          <w:szCs w:val="19"/>
        </w:rPr>
        <w:t>_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a </w:t>
      </w:r>
      <w:r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las </w:t>
      </w:r>
      <w:r w:rsidR="00B06068" w:rsidRPr="006E1FEE">
        <w:rPr>
          <w:rFonts w:ascii="Arial" w:hAnsi="Arial" w:cs="Arial"/>
          <w:color w:val="767171" w:themeColor="background2" w:themeShade="80"/>
          <w:sz w:val="19"/>
          <w:szCs w:val="19"/>
        </w:rPr>
        <w:t>10</w:t>
      </w:r>
      <w:r w:rsidRPr="006E1FEE">
        <w:rPr>
          <w:rFonts w:ascii="Arial" w:hAnsi="Arial" w:cs="Arial"/>
          <w:color w:val="767171" w:themeColor="background2" w:themeShade="80"/>
          <w:sz w:val="19"/>
          <w:szCs w:val="19"/>
        </w:rPr>
        <w:t>:00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 am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en el Salón de Asambleas del Banco de Bogotá S.A., ubicado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en la Calle 36 No. 7-47, primer pis</w:t>
      </w:r>
    </w:p>
    <w:p w14:paraId="0C4AE34F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2FFF14F5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 sentido del voto para las proposiciones sometidas a consideración de los accionistas será el siguiente:</w:t>
      </w:r>
    </w:p>
    <w:p w14:paraId="67D3CAE0" w14:textId="77777777" w:rsidR="000D5678" w:rsidRPr="00B06068" w:rsidRDefault="000D5678" w:rsidP="000D567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86"/>
      </w:tblGrid>
      <w:tr w:rsidR="000D5678" w:rsidRPr="00B06068" w14:paraId="1D28E6D7" w14:textId="77777777" w:rsidTr="000D5678">
        <w:trPr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31AE557" w14:textId="77777777" w:rsidR="000D5678" w:rsidRPr="00B06068" w:rsidRDefault="000D5678" w:rsidP="000D5678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</w:t>
            </w: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Proposición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DD1F02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Votar a</w:t>
            </w:r>
          </w:p>
          <w:p w14:paraId="32FB78DA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Favor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58170A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Votar en Contra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278BE49" w14:textId="77777777" w:rsidR="000D5678" w:rsidRPr="00B06068" w:rsidRDefault="000D5678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9"/>
                <w:szCs w:val="19"/>
              </w:rPr>
              <w:t>Abstenerse de Votar</w:t>
            </w:r>
          </w:p>
        </w:tc>
      </w:tr>
      <w:tr w:rsidR="000D5678" w:rsidRPr="00B06068" w14:paraId="2E27A97B" w14:textId="77777777" w:rsidTr="000D5678">
        <w:trPr>
          <w:jc w:val="center"/>
        </w:trPr>
        <w:tc>
          <w:tcPr>
            <w:tcW w:w="5240" w:type="dxa"/>
          </w:tcPr>
          <w:p w14:paraId="452C845F" w14:textId="77777777" w:rsidR="000D5678" w:rsidRPr="00B06068" w:rsidRDefault="000D5678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Aprobación del Orden del Día  </w:t>
            </w:r>
          </w:p>
        </w:tc>
        <w:tc>
          <w:tcPr>
            <w:tcW w:w="1276" w:type="dxa"/>
          </w:tcPr>
          <w:p w14:paraId="57DF082D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249941F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7BC420B5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25710643" w14:textId="77777777" w:rsidTr="000D5678">
        <w:trPr>
          <w:jc w:val="center"/>
        </w:trPr>
        <w:tc>
          <w:tcPr>
            <w:tcW w:w="5240" w:type="dxa"/>
          </w:tcPr>
          <w:p w14:paraId="429D928C" w14:textId="77777777" w:rsidR="000D5678" w:rsidRPr="00B06068" w:rsidRDefault="000D5678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Aprobación de la comisión para la revisión del acta de la reunión</w:t>
            </w:r>
          </w:p>
        </w:tc>
        <w:tc>
          <w:tcPr>
            <w:tcW w:w="1276" w:type="dxa"/>
          </w:tcPr>
          <w:p w14:paraId="320BEDE9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EB2D073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7CF3863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397BBF1C" w14:textId="77777777" w:rsidTr="000D5678">
        <w:trPr>
          <w:jc w:val="center"/>
        </w:trPr>
        <w:tc>
          <w:tcPr>
            <w:tcW w:w="5240" w:type="dxa"/>
          </w:tcPr>
          <w:p w14:paraId="7C09EBD0" w14:textId="3FF679A6" w:rsidR="000D5678" w:rsidRPr="00B06068" w:rsidRDefault="00030180" w:rsidP="0036320F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Aprobación de la proposición a través de la cual se plantea pres</w:t>
            </w:r>
            <w:r w:rsidR="007E05D7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cindir de la lectura del informe de gestión que la Junta Directiva y el Presidente rinden a la Asamblea, y en su lugar, se propone hacer una presentación del mismo con ayudas audiovisuales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14:paraId="23A8829A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2A70120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2BE2DE6D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40DAAB50" w14:textId="77777777" w:rsidTr="000D5678">
        <w:trPr>
          <w:jc w:val="center"/>
        </w:trPr>
        <w:tc>
          <w:tcPr>
            <w:tcW w:w="5240" w:type="dxa"/>
          </w:tcPr>
          <w:p w14:paraId="5B5F61E6" w14:textId="77777777" w:rsidR="000D5678" w:rsidRPr="00B06068" w:rsidRDefault="0046705E" w:rsidP="0042267A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probación del informe de gestión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,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de los estados financieros separados y consolidados y demás anexos corre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spondientes al fin de ejercicio y de las demás informaciones y complementos requeridos por la ley.</w:t>
            </w:r>
          </w:p>
        </w:tc>
        <w:tc>
          <w:tcPr>
            <w:tcW w:w="1276" w:type="dxa"/>
          </w:tcPr>
          <w:p w14:paraId="753B8E64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8D28A5E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012EB54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1AEB0A41" w14:textId="77777777" w:rsidTr="000D5678">
        <w:trPr>
          <w:jc w:val="center"/>
        </w:trPr>
        <w:tc>
          <w:tcPr>
            <w:tcW w:w="5240" w:type="dxa"/>
          </w:tcPr>
          <w:p w14:paraId="1FEB05F0" w14:textId="77777777" w:rsidR="000D5678" w:rsidRPr="00B06068" w:rsidRDefault="0046705E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probación del proyecto de distribución de utilidades.</w:t>
            </w:r>
          </w:p>
        </w:tc>
        <w:tc>
          <w:tcPr>
            <w:tcW w:w="1276" w:type="dxa"/>
          </w:tcPr>
          <w:p w14:paraId="164F94EB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610AEDA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49108C81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46705E" w:rsidRPr="00B06068" w14:paraId="2CC37C35" w14:textId="77777777" w:rsidTr="000D5678">
        <w:trPr>
          <w:jc w:val="center"/>
        </w:trPr>
        <w:tc>
          <w:tcPr>
            <w:tcW w:w="5240" w:type="dxa"/>
          </w:tcPr>
          <w:p w14:paraId="45F52DD7" w14:textId="1D25D86E" w:rsidR="0046705E" w:rsidRPr="00B06068" w:rsidRDefault="0046705E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Elección de la Junta Directiva y </w:t>
            </w:r>
            <w:r w:rsidR="00822149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f</w:t>
            </w: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ijación de Honorarios</w:t>
            </w:r>
          </w:p>
        </w:tc>
        <w:tc>
          <w:tcPr>
            <w:tcW w:w="1276" w:type="dxa"/>
          </w:tcPr>
          <w:p w14:paraId="69EC5CDB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BB32FE7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4416B71" w14:textId="77777777" w:rsidR="0046705E" w:rsidRPr="00B06068" w:rsidRDefault="0046705E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  <w:tr w:rsidR="000D5678" w:rsidRPr="00B06068" w14:paraId="1DDF8BA2" w14:textId="77777777" w:rsidTr="000D5678">
        <w:trPr>
          <w:jc w:val="center"/>
        </w:trPr>
        <w:tc>
          <w:tcPr>
            <w:tcW w:w="5240" w:type="dxa"/>
          </w:tcPr>
          <w:p w14:paraId="6280D2E5" w14:textId="48559D87" w:rsidR="000D5678" w:rsidRPr="00B06068" w:rsidRDefault="0046705E" w:rsidP="0036320F">
            <w:pPr>
              <w:pStyle w:val="Default"/>
              <w:jc w:val="both"/>
              <w:rPr>
                <w:rFonts w:cs="Arial"/>
                <w:color w:val="767171" w:themeColor="background2" w:themeShade="80"/>
                <w:sz w:val="19"/>
                <w:szCs w:val="19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E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lección del Revisor Fiscal y </w:t>
            </w:r>
            <w:r w:rsidR="00822149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f</w:t>
            </w:r>
            <w:r w:rsidR="000D5678" w:rsidRPr="00B06068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ijación de Honorarios</w:t>
            </w:r>
          </w:p>
        </w:tc>
        <w:tc>
          <w:tcPr>
            <w:tcW w:w="1276" w:type="dxa"/>
          </w:tcPr>
          <w:p w14:paraId="03278CA3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F4AFCD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  <w:tc>
          <w:tcPr>
            <w:tcW w:w="1286" w:type="dxa"/>
          </w:tcPr>
          <w:p w14:paraId="1AD2A3B8" w14:textId="77777777" w:rsidR="000D5678" w:rsidRPr="00B06068" w:rsidRDefault="000D5678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</w:tc>
      </w:tr>
    </w:tbl>
    <w:p w14:paraId="748E42C0" w14:textId="77777777" w:rsidR="000D5678" w:rsidRPr="00B06068" w:rsidRDefault="000D5678" w:rsidP="000D5678">
      <w:pPr>
        <w:pStyle w:val="AvalPiedefoto"/>
        <w:rPr>
          <w:rFonts w:cs="Arial"/>
          <w:sz w:val="19"/>
          <w:szCs w:val="19"/>
        </w:rPr>
      </w:pPr>
    </w:p>
    <w:p w14:paraId="10A3C773" w14:textId="6E91EAF7" w:rsidR="0046705E" w:rsidRDefault="003A76D9" w:rsidP="0046705E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De someterse </w:t>
      </w:r>
      <w:r w:rsidR="0046705E"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a votación asuntos distintos, mi apoderado (marque con una “x”):</w:t>
      </w:r>
    </w:p>
    <w:p w14:paraId="6EF00196" w14:textId="77777777" w:rsidR="00B06068" w:rsidRPr="00B06068" w:rsidRDefault="00B06068" w:rsidP="0046705E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8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6705E" w:rsidRPr="00B06068" w14:paraId="64AAB992" w14:textId="77777777" w:rsidTr="003A76D9">
        <w:trPr>
          <w:trHeight w:val="417"/>
          <w:jc w:val="center"/>
        </w:trPr>
        <w:tc>
          <w:tcPr>
            <w:tcW w:w="2942" w:type="dxa"/>
          </w:tcPr>
          <w:p w14:paraId="59ADA463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758859AE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="003A76D9"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0AE561C0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Se Abstendrá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  <w:p w14:paraId="1CE3A7D8" w14:textId="77777777" w:rsidR="0046705E" w:rsidRPr="00B06068" w:rsidRDefault="0046705E" w:rsidP="0046705E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</w:tr>
    </w:tbl>
    <w:p w14:paraId="044949FA" w14:textId="20B8D3CB" w:rsidR="00A2686B" w:rsidRPr="00B06068" w:rsidRDefault="00A2686B" w:rsidP="00A2686B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una o más propuestas sustitutivas frente a los puntos del orden del día incluidos en la convocatoria, mi apoderado (marque con una “x”):</w:t>
      </w:r>
    </w:p>
    <w:tbl>
      <w:tblPr>
        <w:tblStyle w:val="Tablaconcuadrcula"/>
        <w:tblW w:w="9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95"/>
      </w:tblGrid>
      <w:tr w:rsidR="000008E4" w:rsidRPr="00B06068" w14:paraId="2DC24C5C" w14:textId="12B526F0" w:rsidTr="000008E4">
        <w:trPr>
          <w:trHeight w:val="464"/>
          <w:jc w:val="center"/>
        </w:trPr>
        <w:tc>
          <w:tcPr>
            <w:tcW w:w="4248" w:type="dxa"/>
          </w:tcPr>
          <w:p w14:paraId="4E7EFE75" w14:textId="2CEC5087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de la propuesta original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4795" w:type="dxa"/>
          </w:tcPr>
          <w:p w14:paraId="78F4AB0A" w14:textId="2E785B49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Podrá elegir la que considere más conveniente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</w:tr>
      <w:tr w:rsidR="000008E4" w:rsidRPr="00B06068" w14:paraId="625EACCF" w14:textId="77777777" w:rsidTr="000008E4">
        <w:trPr>
          <w:trHeight w:val="464"/>
          <w:jc w:val="center"/>
        </w:trPr>
        <w:tc>
          <w:tcPr>
            <w:tcW w:w="4248" w:type="dxa"/>
          </w:tcPr>
          <w:p w14:paraId="55163395" w14:textId="2AC78165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Se Abstendrá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  <w:p w14:paraId="60B5B7DA" w14:textId="275688A8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  <w:tc>
          <w:tcPr>
            <w:tcW w:w="4795" w:type="dxa"/>
          </w:tcPr>
          <w:p w14:paraId="04A8A9A9" w14:textId="58D811EB" w:rsidR="000008E4" w:rsidRPr="00B06068" w:rsidRDefault="000008E4" w:rsidP="000008E4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</w:tbl>
    <w:p w14:paraId="3545D7BE" w14:textId="77777777" w:rsidR="00937ADA" w:rsidRPr="00B06068" w:rsidRDefault="00937ADA" w:rsidP="00B06068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El apoderado queda facultado para deliberar y votar válidamente en relación con los asuntos que se sometan a consideración y decisión de la Asamblea, según el sentido del voto aquí manifestado, así como para sustituir el presente poder a otro de los apoderados </w:t>
      </w:r>
      <w:r w:rsidRPr="006E1FEE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sugeridos por Grupo Aval Acciones y Valores S.A. para representar a los accionistas en la Asamblea General. En el evento de que la reunión sea aplazada o no se pueda realizar, este poder se mantendrá vigente para efectos de la nueva reunión que se convoque y se llegue a celebrar.</w:t>
      </w: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 </w:t>
      </w:r>
    </w:p>
    <w:p w14:paraId="049E0769" w14:textId="7855B843" w:rsidR="000D5678" w:rsidRPr="00B06068" w:rsidRDefault="000D5678" w:rsidP="000D5678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Atentamente,</w:t>
      </w:r>
    </w:p>
    <w:p w14:paraId="544DAE10" w14:textId="77777777" w:rsidR="000008E4" w:rsidRPr="00B06068" w:rsidRDefault="000008E4" w:rsidP="000D5678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302BE334" w14:textId="77777777" w:rsidR="000D5678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Firma: ______________________</w:t>
      </w:r>
      <w:r w:rsidR="000D5678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</w:t>
      </w:r>
    </w:p>
    <w:p w14:paraId="1EB812AA" w14:textId="3CA39CE1" w:rsidR="000D5678" w:rsidRPr="00B06068" w:rsidRDefault="003A76D9" w:rsidP="000D5678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C.C. N</w:t>
      </w:r>
      <w:r w:rsidR="005E000D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° </w:t>
      </w:r>
    </w:p>
    <w:p w14:paraId="16B0D642" w14:textId="77777777" w:rsidR="000D5678" w:rsidRPr="00B06068" w:rsidRDefault="000D5678" w:rsidP="000D5678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91854EE" w14:textId="77777777" w:rsidR="003A76D9" w:rsidRPr="00B06068" w:rsidRDefault="003A76D9" w:rsidP="000D5678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Anexo:</w:t>
      </w:r>
    </w:p>
    <w:p w14:paraId="02A563B9" w14:textId="2E86623A" w:rsidR="000D5678" w:rsidRPr="00B06068" w:rsidRDefault="003A76D9" w:rsidP="000008E4">
      <w:pPr>
        <w:pStyle w:val="Default"/>
        <w:numPr>
          <w:ilvl w:val="0"/>
          <w:numId w:val="20"/>
        </w:numPr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Cédula de Ciudadanía</w:t>
      </w:r>
    </w:p>
    <w:p w14:paraId="1DEF5573" w14:textId="77777777" w:rsidR="000D5678" w:rsidRPr="003A76D9" w:rsidRDefault="000D5678" w:rsidP="00853516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</w:p>
    <w:p w14:paraId="6BC5B173" w14:textId="77777777" w:rsidR="005A5507" w:rsidRDefault="005A5507" w:rsidP="002D20F4">
      <w:pPr>
        <w:pStyle w:val="Sinespaciado"/>
        <w:ind w:firstLine="360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5FBAA957" w14:textId="7BEDC5AE" w:rsidR="00853516" w:rsidRPr="00B06068" w:rsidRDefault="00853516" w:rsidP="002D20F4">
      <w:pPr>
        <w:pStyle w:val="Sinespaciado"/>
        <w:ind w:firstLine="360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MODELO DE PODER PERSONA JURÍDICA</w:t>
      </w:r>
    </w:p>
    <w:p w14:paraId="16FF4DB1" w14:textId="77777777" w:rsidR="00853516" w:rsidRPr="00B06068" w:rsidRDefault="00853516" w:rsidP="00853516">
      <w:pPr>
        <w:pStyle w:val="Sinespaciado"/>
        <w:jc w:val="center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</w:p>
    <w:p w14:paraId="4B0F8CBA" w14:textId="28A1AAE1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Bogotá, </w:t>
      </w:r>
      <w:r w:rsidR="000D5678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 de marzo de 202</w:t>
      </w:r>
    </w:p>
    <w:p w14:paraId="2E96A406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641F3599" w14:textId="77777777" w:rsidR="003A76D9" w:rsidRPr="00B06068" w:rsidRDefault="003A76D9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C5809FF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Señores</w:t>
      </w:r>
    </w:p>
    <w:p w14:paraId="78844630" w14:textId="77777777" w:rsidR="00853516" w:rsidRPr="00B06068" w:rsidRDefault="00853516" w:rsidP="00853516">
      <w:pPr>
        <w:pStyle w:val="Sinespaciado"/>
        <w:rPr>
          <w:rFonts w:ascii="Arial" w:hAnsi="Arial" w:cs="Arial"/>
          <w:b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b/>
          <w:color w:val="767171" w:themeColor="background2" w:themeShade="80"/>
          <w:sz w:val="19"/>
          <w:szCs w:val="19"/>
        </w:rPr>
        <w:t>GRUPO AVAL ACCIONES Y VALORES S.A.</w:t>
      </w:r>
    </w:p>
    <w:p w14:paraId="05859561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Bogotá</w:t>
      </w:r>
    </w:p>
    <w:p w14:paraId="70C05A1D" w14:textId="77777777" w:rsidR="00853516" w:rsidRPr="00B06068" w:rsidRDefault="00853516" w:rsidP="00853516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1E4E0D5D" w14:textId="5D2538E7" w:rsidR="003A76D9" w:rsidRPr="00B06068" w:rsidRDefault="000D5678" w:rsidP="003A76D9">
      <w:pPr>
        <w:pStyle w:val="Default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______________________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mayor de edad, identificado como aparece al pie de mi firma, actuando en nombre y representación de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__________________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_______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___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identificada con NIT N°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_____________________ </w:t>
      </w:r>
      <w:r w:rsidR="0042267A" w:rsidRPr="00B06068">
        <w:rPr>
          <w:rFonts w:ascii="Arial" w:hAnsi="Arial" w:cs="Arial"/>
          <w:color w:val="767171" w:themeColor="background2" w:themeShade="80"/>
          <w:sz w:val="19"/>
          <w:szCs w:val="19"/>
        </w:rPr>
        <w:t>(en adelante, la “</w:t>
      </w:r>
      <w:r w:rsidR="00B06068">
        <w:rPr>
          <w:rFonts w:ascii="Arial" w:hAnsi="Arial" w:cs="Arial"/>
          <w:color w:val="767171" w:themeColor="background2" w:themeShade="80"/>
          <w:sz w:val="19"/>
          <w:szCs w:val="19"/>
        </w:rPr>
        <w:t>Entidad</w:t>
      </w:r>
      <w:r w:rsidR="0042267A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”), </w:t>
      </w:r>
      <w:r w:rsidR="00853516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por medio del presente documento,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confiero poder especial, amplio y suficiente a ___________________________ identificado con C.C. N° _______________________ para que represente a la Sociedad en la Asamblea General Ordinaria de Accionistas de Grupo Aval Acciones y Valores S.A., que se llevará a cabo el día  de marzo de 202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, a </w:t>
      </w:r>
      <w:r w:rsidR="003A76D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las 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>1</w:t>
      </w:r>
      <w:r w:rsidR="00B06068" w:rsidRPr="006E1FEE">
        <w:rPr>
          <w:rFonts w:ascii="Arial" w:hAnsi="Arial" w:cs="Arial"/>
          <w:color w:val="767171" w:themeColor="background2" w:themeShade="80"/>
          <w:sz w:val="19"/>
          <w:szCs w:val="19"/>
        </w:rPr>
        <w:t>0</w:t>
      </w:r>
      <w:r w:rsidR="003A76D9" w:rsidRPr="006E1FEE">
        <w:rPr>
          <w:rFonts w:ascii="Arial" w:hAnsi="Arial" w:cs="Arial"/>
          <w:color w:val="767171" w:themeColor="background2" w:themeShade="80"/>
          <w:sz w:val="19"/>
          <w:szCs w:val="19"/>
        </w:rPr>
        <w:t xml:space="preserve">:00 </w:t>
      </w:r>
      <w:r w:rsidR="00822149" w:rsidRPr="006E1FEE">
        <w:rPr>
          <w:rFonts w:ascii="Arial" w:hAnsi="Arial" w:cs="Arial"/>
          <w:color w:val="767171" w:themeColor="background2" w:themeShade="80"/>
          <w:sz w:val="19"/>
          <w:szCs w:val="19"/>
        </w:rPr>
        <w:t>am en el</w:t>
      </w:r>
      <w:r w:rsidR="00822149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Salón de Asambleas del Banco de Bogotá S.A., ubicado </w:t>
      </w:r>
      <w:r w:rsidR="003A76D9" w:rsidRPr="00B06068">
        <w:rPr>
          <w:rFonts w:ascii="Arial" w:hAnsi="Arial" w:cs="Arial"/>
          <w:color w:val="767171" w:themeColor="background2" w:themeShade="80"/>
          <w:sz w:val="19"/>
          <w:szCs w:val="19"/>
        </w:rPr>
        <w:t>en la Calle 36 No. 7-47, primer piso</w:t>
      </w:r>
      <w:r w:rsidR="00822017">
        <w:rPr>
          <w:rFonts w:ascii="Arial" w:hAnsi="Arial" w:cs="Arial"/>
          <w:color w:val="767171" w:themeColor="background2" w:themeShade="80"/>
          <w:sz w:val="19"/>
          <w:szCs w:val="19"/>
        </w:rPr>
        <w:t xml:space="preserve">. </w:t>
      </w:r>
    </w:p>
    <w:p w14:paraId="336361F5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06B1BE30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 sentido del voto para las proposiciones sometidas a consideración de los accionistas será el siguiente:</w:t>
      </w:r>
    </w:p>
    <w:p w14:paraId="6BD9E42B" w14:textId="77777777" w:rsidR="003A76D9" w:rsidRPr="00B06068" w:rsidRDefault="003A76D9" w:rsidP="003A76D9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86"/>
      </w:tblGrid>
      <w:tr w:rsidR="003A76D9" w:rsidRPr="00B06068" w14:paraId="5DCC5EFA" w14:textId="77777777" w:rsidTr="0042267A">
        <w:trPr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1133052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Proposición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318670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Votar a</w:t>
            </w:r>
          </w:p>
          <w:p w14:paraId="1EFF6FED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Favor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7586AD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Votar en Contra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FBC81CC" w14:textId="77777777" w:rsidR="003A76D9" w:rsidRPr="00B06068" w:rsidRDefault="003A76D9" w:rsidP="0036320F">
            <w:pPr>
              <w:pStyle w:val="Default"/>
              <w:jc w:val="center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Abstenerse de Votar</w:t>
            </w:r>
          </w:p>
        </w:tc>
      </w:tr>
      <w:tr w:rsidR="003A76D9" w:rsidRPr="00B06068" w14:paraId="26A8C877" w14:textId="77777777" w:rsidTr="0042267A">
        <w:trPr>
          <w:jc w:val="center"/>
        </w:trPr>
        <w:tc>
          <w:tcPr>
            <w:tcW w:w="5240" w:type="dxa"/>
          </w:tcPr>
          <w:p w14:paraId="04647DEE" w14:textId="77777777" w:rsidR="003A76D9" w:rsidRPr="00B06068" w:rsidRDefault="003A76D9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Aprobación del Orden del Día  </w:t>
            </w:r>
          </w:p>
        </w:tc>
        <w:tc>
          <w:tcPr>
            <w:tcW w:w="1276" w:type="dxa"/>
          </w:tcPr>
          <w:p w14:paraId="1E3FD686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159BF6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0CF891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3A76D9" w:rsidRPr="00B06068" w14:paraId="48EC174F" w14:textId="77777777" w:rsidTr="0042267A">
        <w:trPr>
          <w:jc w:val="center"/>
        </w:trPr>
        <w:tc>
          <w:tcPr>
            <w:tcW w:w="5240" w:type="dxa"/>
          </w:tcPr>
          <w:p w14:paraId="341F4563" w14:textId="77777777" w:rsidR="003A76D9" w:rsidRPr="00B06068" w:rsidRDefault="003A76D9" w:rsidP="0036320F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 la comisión para la revisión del acta de la reunión</w:t>
            </w:r>
          </w:p>
        </w:tc>
        <w:tc>
          <w:tcPr>
            <w:tcW w:w="1276" w:type="dxa"/>
          </w:tcPr>
          <w:p w14:paraId="2EB5BDBC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C95D0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84C0F19" w14:textId="77777777" w:rsidR="003A76D9" w:rsidRPr="00B06068" w:rsidRDefault="003A76D9" w:rsidP="0036320F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3BC40845" w14:textId="77777777" w:rsidTr="0042267A">
        <w:trPr>
          <w:jc w:val="center"/>
        </w:trPr>
        <w:tc>
          <w:tcPr>
            <w:tcW w:w="5240" w:type="dxa"/>
          </w:tcPr>
          <w:p w14:paraId="24471AC0" w14:textId="7A7A5A20" w:rsidR="00030180" w:rsidRPr="00B06068" w:rsidRDefault="00030180" w:rsidP="00030180">
            <w:pPr>
              <w:pStyle w:val="Default"/>
              <w:tabs>
                <w:tab w:val="left" w:pos="174"/>
              </w:tabs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 la proposición a través de la cual se plantea prescindir de la lectura del informe de gestión que la Junta Directiva y el Presidente rinden a la Asamblea, y en su lugar, se propone hacer una presentación del mismo con ayudas audiovisuales.</w:t>
            </w:r>
          </w:p>
        </w:tc>
        <w:tc>
          <w:tcPr>
            <w:tcW w:w="1276" w:type="dxa"/>
          </w:tcPr>
          <w:p w14:paraId="56DA048D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D7609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4D5DE76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636219F4" w14:textId="77777777" w:rsidTr="0042267A">
        <w:trPr>
          <w:jc w:val="center"/>
        </w:trPr>
        <w:tc>
          <w:tcPr>
            <w:tcW w:w="5240" w:type="dxa"/>
          </w:tcPr>
          <w:p w14:paraId="6A7E09C5" w14:textId="77777777" w:rsidR="00030180" w:rsidRPr="00B06068" w:rsidRDefault="00030180" w:rsidP="00030180">
            <w:pPr>
              <w:spacing w:after="100" w:afterAutospacing="1" w:line="24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del informe de gestión, de los estados financieros separados y consolidados y demás anexos correspondientes al fin de ejercicio y de las demás informaciones y complementos requeridos por la ley.</w:t>
            </w:r>
          </w:p>
        </w:tc>
        <w:tc>
          <w:tcPr>
            <w:tcW w:w="1276" w:type="dxa"/>
          </w:tcPr>
          <w:p w14:paraId="0049A81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C1D51E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B19AF2D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75BAD3B3" w14:textId="77777777" w:rsidTr="0042267A">
        <w:trPr>
          <w:jc w:val="center"/>
        </w:trPr>
        <w:tc>
          <w:tcPr>
            <w:tcW w:w="5240" w:type="dxa"/>
          </w:tcPr>
          <w:p w14:paraId="458A7FDB" w14:textId="77777777" w:rsidR="00030180" w:rsidRPr="00B06068" w:rsidRDefault="00030180" w:rsidP="00030180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Aprobación del proyecto de distribución de utilidades.</w:t>
            </w:r>
          </w:p>
        </w:tc>
        <w:tc>
          <w:tcPr>
            <w:tcW w:w="1276" w:type="dxa"/>
          </w:tcPr>
          <w:p w14:paraId="6D57C2B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584E6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C58622A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04B96AA1" w14:textId="77777777" w:rsidTr="0042267A">
        <w:trPr>
          <w:jc w:val="center"/>
        </w:trPr>
        <w:tc>
          <w:tcPr>
            <w:tcW w:w="5240" w:type="dxa"/>
          </w:tcPr>
          <w:p w14:paraId="1B587031" w14:textId="59AA6F8F" w:rsidR="00030180" w:rsidRPr="00B06068" w:rsidRDefault="00030180" w:rsidP="00030180">
            <w:pPr>
              <w:pStyle w:val="Default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Elección de la Junta Directiva y fijación de Honorarios</w:t>
            </w:r>
          </w:p>
        </w:tc>
        <w:tc>
          <w:tcPr>
            <w:tcW w:w="1276" w:type="dxa"/>
          </w:tcPr>
          <w:p w14:paraId="2AD4CC83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686B8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55B2579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  <w:tr w:rsidR="00030180" w:rsidRPr="00B06068" w14:paraId="73FDE993" w14:textId="77777777" w:rsidTr="0042267A">
        <w:trPr>
          <w:jc w:val="center"/>
        </w:trPr>
        <w:tc>
          <w:tcPr>
            <w:tcW w:w="5240" w:type="dxa"/>
          </w:tcPr>
          <w:p w14:paraId="583C4388" w14:textId="01BC7F3E" w:rsidR="00030180" w:rsidRPr="00B06068" w:rsidRDefault="00030180" w:rsidP="00030180">
            <w:pPr>
              <w:pStyle w:val="Default"/>
              <w:jc w:val="both"/>
              <w:rPr>
                <w:rFonts w:cs="Arial"/>
                <w:color w:val="767171" w:themeColor="background2" w:themeShade="80"/>
                <w:sz w:val="18"/>
                <w:szCs w:val="18"/>
              </w:rPr>
            </w:pPr>
            <w:r w:rsidRPr="00B06068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Elección del Revisor Fiscal y fijación de Honorarios</w:t>
            </w:r>
          </w:p>
        </w:tc>
        <w:tc>
          <w:tcPr>
            <w:tcW w:w="1276" w:type="dxa"/>
          </w:tcPr>
          <w:p w14:paraId="1AF79638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AA5B5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5C3CF8A" w14:textId="77777777" w:rsidR="00030180" w:rsidRPr="00B06068" w:rsidRDefault="00030180" w:rsidP="00030180">
            <w:pPr>
              <w:pStyle w:val="Default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159FE51E" w14:textId="77777777" w:rsidR="003A76D9" w:rsidRPr="00B06068" w:rsidRDefault="003A76D9" w:rsidP="003A76D9">
      <w:pPr>
        <w:pStyle w:val="AvalPiedefoto"/>
        <w:rPr>
          <w:rFonts w:cs="Arial"/>
          <w:sz w:val="19"/>
          <w:szCs w:val="19"/>
        </w:rPr>
      </w:pPr>
    </w:p>
    <w:p w14:paraId="27B995EF" w14:textId="693A00E0" w:rsidR="000008E4" w:rsidRDefault="000008E4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asuntos distintos</w:t>
      </w:r>
      <w:r w:rsidR="00822A24"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,</w:t>
      </w:r>
      <w:r w:rsidR="00822A24" w:rsidRPr="00B06068" w:rsidDel="00822A24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 xml:space="preserve"> </w:t>
      </w: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mi apoderado (marque con una “x”):</w:t>
      </w:r>
    </w:p>
    <w:tbl>
      <w:tblPr>
        <w:tblStyle w:val="Tablaconcuadrcula"/>
        <w:tblW w:w="8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008E4" w:rsidRPr="00B06068" w14:paraId="78779886" w14:textId="77777777" w:rsidTr="00214151">
        <w:trPr>
          <w:trHeight w:val="417"/>
          <w:jc w:val="center"/>
        </w:trPr>
        <w:tc>
          <w:tcPr>
            <w:tcW w:w="2942" w:type="dxa"/>
          </w:tcPr>
          <w:p w14:paraId="15B9C359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1287F8CA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en Contra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2943" w:type="dxa"/>
          </w:tcPr>
          <w:p w14:paraId="05600D7E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Se Abstendrá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  <w:p w14:paraId="50F23F6A" w14:textId="77777777" w:rsidR="000008E4" w:rsidRPr="00B06068" w:rsidRDefault="000008E4" w:rsidP="00214151">
            <w:pPr>
              <w:pStyle w:val="AvalPiedefoto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</w:tr>
    </w:tbl>
    <w:p w14:paraId="1F2356C6" w14:textId="4FE7E872" w:rsidR="000008E4" w:rsidRDefault="000008E4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  <w:t>De someterse a votación una o más propuestas sustitutivas frente a los puntos del orden del día incluidos en la convocatoria, mi apoderado (marque con una “x”):</w:t>
      </w:r>
    </w:p>
    <w:p w14:paraId="0ECD30F6" w14:textId="77777777" w:rsidR="00B06068" w:rsidRPr="00B06068" w:rsidRDefault="00B06068" w:rsidP="000008E4">
      <w:pPr>
        <w:pStyle w:val="AvalPiedefoto"/>
        <w:rPr>
          <w:rFonts w:cs="Arial"/>
          <w:i w:val="0"/>
          <w:color w:val="767171" w:themeColor="background2" w:themeShade="80"/>
          <w:sz w:val="19"/>
          <w:szCs w:val="19"/>
          <w:lang w:eastAsia="es-CO"/>
        </w:rPr>
      </w:pPr>
    </w:p>
    <w:tbl>
      <w:tblPr>
        <w:tblStyle w:val="Tablaconcuadrcula"/>
        <w:tblW w:w="9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95"/>
      </w:tblGrid>
      <w:tr w:rsidR="000008E4" w:rsidRPr="00B06068" w14:paraId="1DD410AC" w14:textId="77777777" w:rsidTr="00214151">
        <w:trPr>
          <w:trHeight w:val="464"/>
          <w:jc w:val="center"/>
        </w:trPr>
        <w:tc>
          <w:tcPr>
            <w:tcW w:w="4248" w:type="dxa"/>
          </w:tcPr>
          <w:p w14:paraId="29C4BAC7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Votará a favor de la propuesta original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</w:tc>
        <w:tc>
          <w:tcPr>
            <w:tcW w:w="4795" w:type="dxa"/>
          </w:tcPr>
          <w:p w14:paraId="7B3E3DC1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Podrá elegir la que considere más conveniente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  <w:tr w:rsidR="000008E4" w:rsidRPr="00B06068" w14:paraId="22057427" w14:textId="77777777" w:rsidTr="00214151">
        <w:trPr>
          <w:trHeight w:val="464"/>
          <w:jc w:val="center"/>
        </w:trPr>
        <w:tc>
          <w:tcPr>
            <w:tcW w:w="4248" w:type="dxa"/>
          </w:tcPr>
          <w:p w14:paraId="6B905E30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 xml:space="preserve">Se Abstendrá 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>□</w:t>
            </w:r>
          </w:p>
          <w:p w14:paraId="1C7A5120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</w:p>
        </w:tc>
        <w:tc>
          <w:tcPr>
            <w:tcW w:w="4795" w:type="dxa"/>
          </w:tcPr>
          <w:p w14:paraId="1B86EB81" w14:textId="77777777" w:rsidR="000008E4" w:rsidRPr="00B06068" w:rsidRDefault="000008E4" w:rsidP="00214151">
            <w:pPr>
              <w:pStyle w:val="AvalPiedefoto"/>
              <w:jc w:val="center"/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</w:pPr>
            <w:r w:rsidRPr="00B06068">
              <w:rPr>
                <w:rFonts w:cs="Arial"/>
                <w:i w:val="0"/>
                <w:color w:val="767171" w:themeColor="background2" w:themeShade="80"/>
                <w:sz w:val="19"/>
                <w:szCs w:val="19"/>
                <w:lang w:eastAsia="es-CO"/>
              </w:rPr>
              <w:t>Votará en Contra</w:t>
            </w:r>
            <w:r w:rsidRPr="00B06068">
              <w:rPr>
                <w:rFonts w:cs="Arial"/>
                <w:i w:val="0"/>
                <w:color w:val="767171" w:themeColor="background2" w:themeShade="80"/>
                <w:sz w:val="32"/>
                <w:szCs w:val="32"/>
                <w:lang w:eastAsia="es-CO"/>
              </w:rPr>
              <w:t xml:space="preserve"> □</w:t>
            </w:r>
          </w:p>
        </w:tc>
      </w:tr>
    </w:tbl>
    <w:p w14:paraId="522133B7" w14:textId="6D49297D" w:rsidR="00860590" w:rsidRPr="00B06068" w:rsidRDefault="00FB2EE3" w:rsidP="00B06068">
      <w:pPr>
        <w:pStyle w:val="Sinespaciado"/>
        <w:jc w:val="both"/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El</w:t>
      </w:r>
      <w:r w:rsidR="00860590"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 xml:space="preserve"> apoderado queda facultado para deliberar y votar válidamente en relación con los asuntos que se sometan a consideración y decisión de la Asamblea, según el sentido del voto aquí manifestado, así como para sustituir el presente poder a otro de los apoderados sugeridos por Grupo Aval Acciones y Valores S.A. para representar a los accionistas en la Asamblea General</w:t>
      </w:r>
      <w:r w:rsidR="00860590" w:rsidRPr="005A5507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>. En el evento de que la reunión sea aplazada o no se pueda realizar, este poder se mantendrá vigente para efectos de la nueva reunión que se convoque y se llegue a celebrar.</w:t>
      </w:r>
      <w:r w:rsidR="00860590" w:rsidRPr="00B06068">
        <w:rPr>
          <w:rFonts w:ascii="Arial" w:hAnsi="Arial" w:cs="Arial"/>
          <w:color w:val="767171" w:themeColor="background2" w:themeShade="80"/>
          <w:sz w:val="19"/>
          <w:szCs w:val="19"/>
          <w:lang w:eastAsia="es-CO"/>
        </w:rPr>
        <w:t xml:space="preserve"> </w:t>
      </w:r>
    </w:p>
    <w:p w14:paraId="3AF5C6A4" w14:textId="77777777" w:rsidR="00B06068" w:rsidRDefault="00B06068" w:rsidP="00853516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7C2E5A6E" w14:textId="74E2C6E9" w:rsidR="00853516" w:rsidRPr="00B06068" w:rsidRDefault="00853516" w:rsidP="00853516">
      <w:pPr>
        <w:jc w:val="both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Atentamente,</w:t>
      </w:r>
    </w:p>
    <w:p w14:paraId="317E303C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Firma: ________________________________________</w:t>
      </w:r>
    </w:p>
    <w:p w14:paraId="510D326E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C.C. N° </w:t>
      </w:r>
    </w:p>
    <w:p w14:paraId="02548E7D" w14:textId="77777777" w:rsidR="003A76D9" w:rsidRPr="00B06068" w:rsidRDefault="003A76D9" w:rsidP="003A76D9">
      <w:pPr>
        <w:pStyle w:val="Sinespaciado"/>
        <w:rPr>
          <w:rFonts w:ascii="Arial" w:hAnsi="Arial" w:cs="Arial"/>
          <w:color w:val="767171" w:themeColor="background2" w:themeShade="80"/>
          <w:sz w:val="19"/>
          <w:szCs w:val="19"/>
        </w:rPr>
      </w:pPr>
    </w:p>
    <w:p w14:paraId="00EB13CD" w14:textId="77777777" w:rsidR="003A76D9" w:rsidRPr="00B06068" w:rsidRDefault="003A76D9" w:rsidP="003A76D9">
      <w:pPr>
        <w:pStyle w:val="Default"/>
        <w:rPr>
          <w:rFonts w:ascii="Arial" w:hAnsi="Arial" w:cs="Arial"/>
          <w:color w:val="767171" w:themeColor="background2" w:themeShade="80"/>
          <w:sz w:val="19"/>
          <w:szCs w:val="19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Anexo: </w:t>
      </w:r>
    </w:p>
    <w:p w14:paraId="21E64B15" w14:textId="5930DDF7" w:rsidR="003A76D9" w:rsidRPr="00B06068" w:rsidRDefault="003A76D9" w:rsidP="006C33A6">
      <w:pPr>
        <w:pStyle w:val="Default"/>
        <w:numPr>
          <w:ilvl w:val="0"/>
          <w:numId w:val="20"/>
        </w:numPr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Cédula de Ciudadanía</w:t>
      </w:r>
      <w:r w:rsidR="00B06068" w:rsidRP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y</w:t>
      </w:r>
      <w:r w:rsidR="00B06068">
        <w:rPr>
          <w:rFonts w:ascii="Arial" w:hAnsi="Arial" w:cs="Arial"/>
          <w:color w:val="767171" w:themeColor="background2" w:themeShade="80"/>
          <w:sz w:val="19"/>
          <w:szCs w:val="19"/>
        </w:rPr>
        <w:t xml:space="preserve"> </w:t>
      </w:r>
      <w:r w:rsidRPr="00B06068">
        <w:rPr>
          <w:rFonts w:ascii="Arial" w:hAnsi="Arial" w:cs="Arial"/>
          <w:color w:val="767171" w:themeColor="background2" w:themeShade="80"/>
          <w:sz w:val="19"/>
          <w:szCs w:val="19"/>
        </w:rPr>
        <w:t>Certificado de Existe</w:t>
      </w:r>
      <w:r w:rsidRPr="00B06068">
        <w:rPr>
          <w:rFonts w:ascii="Arial" w:hAnsi="Arial" w:cs="Arial"/>
          <w:color w:val="767171" w:themeColor="background2" w:themeShade="80"/>
          <w:sz w:val="20"/>
          <w:szCs w:val="20"/>
        </w:rPr>
        <w:t>ncia y Representación Legal</w:t>
      </w:r>
      <w:r w:rsidRPr="00B06068">
        <w:rPr>
          <w:rFonts w:ascii="Arial" w:hAnsi="Arial" w:cs="Arial"/>
          <w:color w:val="767171" w:themeColor="background2" w:themeShade="80"/>
          <w:sz w:val="20"/>
          <w:szCs w:val="20"/>
        </w:rPr>
        <w:tab/>
      </w:r>
    </w:p>
    <w:sectPr w:rsidR="003A76D9" w:rsidRPr="00B06068" w:rsidSect="00B06068">
      <w:footerReference w:type="default" r:id="rId8"/>
      <w:pgSz w:w="12240" w:h="15840" w:code="1"/>
      <w:pgMar w:top="567" w:right="1701" w:bottom="426" w:left="1701" w:header="851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84E3" w14:textId="77777777" w:rsidR="00932E65" w:rsidRDefault="00932E65" w:rsidP="006D1B40">
      <w:pPr>
        <w:spacing w:after="0" w:line="240" w:lineRule="auto"/>
      </w:pPr>
      <w:r>
        <w:separator/>
      </w:r>
    </w:p>
  </w:endnote>
  <w:endnote w:type="continuationSeparator" w:id="0">
    <w:p w14:paraId="28A45F35" w14:textId="77777777" w:rsidR="00932E65" w:rsidRDefault="00932E65" w:rsidP="006D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2298" w14:textId="77777777" w:rsidR="006D1B40" w:rsidRDefault="00A610F7" w:rsidP="00B50494">
    <w:pPr>
      <w:pStyle w:val="Piedepgina"/>
    </w:pPr>
    <w:r>
      <w:rPr>
        <w:noProof/>
      </w:rPr>
      <w:tab/>
      <w:t xml:space="preserve">                                                                                                                </w:t>
    </w:r>
    <w:r w:rsidRPr="00A610F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2475" w14:textId="77777777" w:rsidR="00932E65" w:rsidRDefault="00932E65" w:rsidP="006D1B40">
      <w:pPr>
        <w:spacing w:after="0" w:line="240" w:lineRule="auto"/>
      </w:pPr>
      <w:r>
        <w:separator/>
      </w:r>
    </w:p>
  </w:footnote>
  <w:footnote w:type="continuationSeparator" w:id="0">
    <w:p w14:paraId="787476DC" w14:textId="77777777" w:rsidR="00932E65" w:rsidRDefault="00932E65" w:rsidP="006D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85F"/>
    <w:multiLevelType w:val="multilevel"/>
    <w:tmpl w:val="2D9C3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442EF"/>
    <w:multiLevelType w:val="hybridMultilevel"/>
    <w:tmpl w:val="192063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A3CBF"/>
    <w:multiLevelType w:val="hybridMultilevel"/>
    <w:tmpl w:val="781AE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07D"/>
    <w:multiLevelType w:val="hybridMultilevel"/>
    <w:tmpl w:val="15B62BF2"/>
    <w:lvl w:ilvl="0" w:tplc="61FED76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61F44"/>
    <w:multiLevelType w:val="hybridMultilevel"/>
    <w:tmpl w:val="3A08C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C02"/>
    <w:multiLevelType w:val="hybridMultilevel"/>
    <w:tmpl w:val="565ED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4CB"/>
    <w:multiLevelType w:val="hybridMultilevel"/>
    <w:tmpl w:val="28C0B00A"/>
    <w:lvl w:ilvl="0" w:tplc="63CAA808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56FC647A">
      <w:start w:val="1"/>
      <w:numFmt w:val="upperLetter"/>
      <w:lvlText w:val="%2."/>
      <w:lvlJc w:val="left"/>
      <w:pPr>
        <w:ind w:left="321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240A001B">
      <w:start w:val="1"/>
      <w:numFmt w:val="lowerRoman"/>
      <w:lvlText w:val="%7."/>
      <w:lvlJc w:val="right"/>
      <w:pPr>
        <w:ind w:left="6810" w:hanging="360"/>
      </w:pPr>
    </w:lvl>
    <w:lvl w:ilvl="7" w:tplc="240A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 w15:restartNumberingAfterBreak="0">
    <w:nsid w:val="15465BEB"/>
    <w:multiLevelType w:val="multilevel"/>
    <w:tmpl w:val="FB6CFAAC"/>
    <w:lvl w:ilvl="0">
      <w:start w:val="3"/>
      <w:numFmt w:val="decimal"/>
      <w:lvlText w:val="%1."/>
      <w:lvlJc w:val="left"/>
      <w:pPr>
        <w:ind w:left="390" w:hanging="390"/>
      </w:pPr>
      <w:rPr>
        <w:rFonts w:ascii="Arial" w:eastAsiaTheme="majorEastAsia" w:hAnsi="Arial" w:cs="Arial" w:hint="default"/>
        <w:color w:val="595959" w:themeColor="text1" w:themeTint="A6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ajorEastAsia" w:hAnsi="Arial" w:cs="Arial" w:hint="default"/>
        <w:b/>
        <w:color w:val="2E74B5" w:themeColor="accent1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abstractNum w:abstractNumId="8" w15:restartNumberingAfterBreak="0">
    <w:nsid w:val="19337F26"/>
    <w:multiLevelType w:val="hybridMultilevel"/>
    <w:tmpl w:val="438CE58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43A50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2170B6C"/>
    <w:multiLevelType w:val="multilevel"/>
    <w:tmpl w:val="B5727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CE361B7"/>
    <w:multiLevelType w:val="hybridMultilevel"/>
    <w:tmpl w:val="D44280E4"/>
    <w:lvl w:ilvl="0" w:tplc="24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0842622"/>
    <w:multiLevelType w:val="hybridMultilevel"/>
    <w:tmpl w:val="46E890E6"/>
    <w:lvl w:ilvl="0" w:tplc="1C043A50">
      <w:start w:val="1"/>
      <w:numFmt w:val="lowerRoman"/>
      <w:lvlText w:val="(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C01E8D"/>
    <w:multiLevelType w:val="hybridMultilevel"/>
    <w:tmpl w:val="3A08C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F3FBA"/>
    <w:multiLevelType w:val="multilevel"/>
    <w:tmpl w:val="E08A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3C4DEE"/>
    <w:multiLevelType w:val="hybridMultilevel"/>
    <w:tmpl w:val="EF02C64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6252A"/>
    <w:multiLevelType w:val="hybridMultilevel"/>
    <w:tmpl w:val="E85A6C90"/>
    <w:lvl w:ilvl="0" w:tplc="C0F6296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02D15"/>
    <w:multiLevelType w:val="multilevel"/>
    <w:tmpl w:val="529C87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F6B207C"/>
    <w:multiLevelType w:val="hybridMultilevel"/>
    <w:tmpl w:val="D9788B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BB0A2D"/>
    <w:multiLevelType w:val="hybridMultilevel"/>
    <w:tmpl w:val="5EEC16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2CAE"/>
    <w:multiLevelType w:val="hybridMultilevel"/>
    <w:tmpl w:val="ACC8E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85944">
    <w:abstractNumId w:val="6"/>
  </w:num>
  <w:num w:numId="2" w16cid:durableId="1764834072">
    <w:abstractNumId w:val="8"/>
  </w:num>
  <w:num w:numId="3" w16cid:durableId="776869867">
    <w:abstractNumId w:val="14"/>
  </w:num>
  <w:num w:numId="4" w16cid:durableId="1638293653">
    <w:abstractNumId w:val="15"/>
  </w:num>
  <w:num w:numId="5" w16cid:durableId="1762140222">
    <w:abstractNumId w:val="5"/>
  </w:num>
  <w:num w:numId="6" w16cid:durableId="456409074">
    <w:abstractNumId w:val="17"/>
  </w:num>
  <w:num w:numId="7" w16cid:durableId="1525174309">
    <w:abstractNumId w:val="10"/>
  </w:num>
  <w:num w:numId="8" w16cid:durableId="384960599">
    <w:abstractNumId w:val="11"/>
  </w:num>
  <w:num w:numId="9" w16cid:durableId="1039744538">
    <w:abstractNumId w:val="13"/>
  </w:num>
  <w:num w:numId="10" w16cid:durableId="2082941759">
    <w:abstractNumId w:val="0"/>
  </w:num>
  <w:num w:numId="11" w16cid:durableId="2067676571">
    <w:abstractNumId w:val="16"/>
  </w:num>
  <w:num w:numId="12" w16cid:durableId="789544930">
    <w:abstractNumId w:val="9"/>
  </w:num>
  <w:num w:numId="13" w16cid:durableId="773205783">
    <w:abstractNumId w:val="7"/>
  </w:num>
  <w:num w:numId="14" w16cid:durableId="2075348424">
    <w:abstractNumId w:val="4"/>
  </w:num>
  <w:num w:numId="15" w16cid:durableId="1451587781">
    <w:abstractNumId w:val="12"/>
  </w:num>
  <w:num w:numId="16" w16cid:durableId="1822506273">
    <w:abstractNumId w:val="1"/>
  </w:num>
  <w:num w:numId="17" w16cid:durableId="220602541">
    <w:abstractNumId w:val="2"/>
  </w:num>
  <w:num w:numId="18" w16cid:durableId="625240199">
    <w:abstractNumId w:val="19"/>
  </w:num>
  <w:num w:numId="19" w16cid:durableId="513231681">
    <w:abstractNumId w:val="3"/>
  </w:num>
  <w:num w:numId="20" w16cid:durableId="100821727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40"/>
    <w:rsid w:val="000008E4"/>
    <w:rsid w:val="000140DD"/>
    <w:rsid w:val="00026F5D"/>
    <w:rsid w:val="00030180"/>
    <w:rsid w:val="000624EA"/>
    <w:rsid w:val="000A4017"/>
    <w:rsid w:val="000A6591"/>
    <w:rsid w:val="000D5678"/>
    <w:rsid w:val="00117B55"/>
    <w:rsid w:val="001340CD"/>
    <w:rsid w:val="001418EA"/>
    <w:rsid w:val="001536BE"/>
    <w:rsid w:val="00164343"/>
    <w:rsid w:val="00171AB3"/>
    <w:rsid w:val="001726B1"/>
    <w:rsid w:val="001A4F45"/>
    <w:rsid w:val="001A59BB"/>
    <w:rsid w:val="001B1EFF"/>
    <w:rsid w:val="001C1B54"/>
    <w:rsid w:val="001D659D"/>
    <w:rsid w:val="001E136D"/>
    <w:rsid w:val="001E60C8"/>
    <w:rsid w:val="001F3416"/>
    <w:rsid w:val="001F753B"/>
    <w:rsid w:val="00202D8E"/>
    <w:rsid w:val="00227D09"/>
    <w:rsid w:val="00231F67"/>
    <w:rsid w:val="00232F93"/>
    <w:rsid w:val="0025233F"/>
    <w:rsid w:val="00294D07"/>
    <w:rsid w:val="002A7AC6"/>
    <w:rsid w:val="002C0BC2"/>
    <w:rsid w:val="002D20F4"/>
    <w:rsid w:val="002F5659"/>
    <w:rsid w:val="0030352B"/>
    <w:rsid w:val="00313139"/>
    <w:rsid w:val="00315AF8"/>
    <w:rsid w:val="00325D60"/>
    <w:rsid w:val="00327E0B"/>
    <w:rsid w:val="00346B73"/>
    <w:rsid w:val="003572F9"/>
    <w:rsid w:val="00376A56"/>
    <w:rsid w:val="00377F87"/>
    <w:rsid w:val="00382AC9"/>
    <w:rsid w:val="00394B46"/>
    <w:rsid w:val="003A76D9"/>
    <w:rsid w:val="003E550A"/>
    <w:rsid w:val="00404C48"/>
    <w:rsid w:val="004111B2"/>
    <w:rsid w:val="0041696E"/>
    <w:rsid w:val="0042267A"/>
    <w:rsid w:val="00425B95"/>
    <w:rsid w:val="00436E4E"/>
    <w:rsid w:val="00443FC9"/>
    <w:rsid w:val="00462CEB"/>
    <w:rsid w:val="0046705E"/>
    <w:rsid w:val="00494266"/>
    <w:rsid w:val="004E41EA"/>
    <w:rsid w:val="00505709"/>
    <w:rsid w:val="005062B2"/>
    <w:rsid w:val="00512AE9"/>
    <w:rsid w:val="00520BE1"/>
    <w:rsid w:val="0053689F"/>
    <w:rsid w:val="00556B99"/>
    <w:rsid w:val="00560FAC"/>
    <w:rsid w:val="0056147D"/>
    <w:rsid w:val="005724C1"/>
    <w:rsid w:val="00576AAF"/>
    <w:rsid w:val="00595EAD"/>
    <w:rsid w:val="005A36EB"/>
    <w:rsid w:val="005A5507"/>
    <w:rsid w:val="005A7A7B"/>
    <w:rsid w:val="005E000D"/>
    <w:rsid w:val="005E4201"/>
    <w:rsid w:val="005F4A2A"/>
    <w:rsid w:val="00617512"/>
    <w:rsid w:val="006251D6"/>
    <w:rsid w:val="00651BA4"/>
    <w:rsid w:val="00661553"/>
    <w:rsid w:val="006615E6"/>
    <w:rsid w:val="0068718C"/>
    <w:rsid w:val="006A1F05"/>
    <w:rsid w:val="006C1837"/>
    <w:rsid w:val="006D1B40"/>
    <w:rsid w:val="006E1FEE"/>
    <w:rsid w:val="006E32AE"/>
    <w:rsid w:val="007052BC"/>
    <w:rsid w:val="0071271E"/>
    <w:rsid w:val="0072652F"/>
    <w:rsid w:val="00734661"/>
    <w:rsid w:val="0074788C"/>
    <w:rsid w:val="007562CF"/>
    <w:rsid w:val="00777032"/>
    <w:rsid w:val="007B0FB8"/>
    <w:rsid w:val="007E05D7"/>
    <w:rsid w:val="00810830"/>
    <w:rsid w:val="008136F6"/>
    <w:rsid w:val="008205ED"/>
    <w:rsid w:val="00822017"/>
    <w:rsid w:val="00822149"/>
    <w:rsid w:val="00822A24"/>
    <w:rsid w:val="00822CAC"/>
    <w:rsid w:val="008243F6"/>
    <w:rsid w:val="00837600"/>
    <w:rsid w:val="00837B87"/>
    <w:rsid w:val="00853516"/>
    <w:rsid w:val="00860590"/>
    <w:rsid w:val="0086717D"/>
    <w:rsid w:val="00892381"/>
    <w:rsid w:val="008B5E57"/>
    <w:rsid w:val="008E56C0"/>
    <w:rsid w:val="008F5077"/>
    <w:rsid w:val="0091418B"/>
    <w:rsid w:val="00932E65"/>
    <w:rsid w:val="00937ADA"/>
    <w:rsid w:val="009461FE"/>
    <w:rsid w:val="0095106C"/>
    <w:rsid w:val="009566F5"/>
    <w:rsid w:val="009666A2"/>
    <w:rsid w:val="00972AB2"/>
    <w:rsid w:val="009777E8"/>
    <w:rsid w:val="00987CA8"/>
    <w:rsid w:val="009A0C86"/>
    <w:rsid w:val="009A0CC1"/>
    <w:rsid w:val="009B4035"/>
    <w:rsid w:val="009D01D2"/>
    <w:rsid w:val="009D4208"/>
    <w:rsid w:val="009D468C"/>
    <w:rsid w:val="009E0A9B"/>
    <w:rsid w:val="009F3EBE"/>
    <w:rsid w:val="009F4BB8"/>
    <w:rsid w:val="00A05CC9"/>
    <w:rsid w:val="00A13085"/>
    <w:rsid w:val="00A2686B"/>
    <w:rsid w:val="00A409CF"/>
    <w:rsid w:val="00A45258"/>
    <w:rsid w:val="00A514F4"/>
    <w:rsid w:val="00A610F7"/>
    <w:rsid w:val="00A70FC9"/>
    <w:rsid w:val="00AA317C"/>
    <w:rsid w:val="00AB2825"/>
    <w:rsid w:val="00AB3013"/>
    <w:rsid w:val="00AD52DC"/>
    <w:rsid w:val="00AE3AC0"/>
    <w:rsid w:val="00AF7DBD"/>
    <w:rsid w:val="00B06068"/>
    <w:rsid w:val="00B10905"/>
    <w:rsid w:val="00B11A91"/>
    <w:rsid w:val="00B3378D"/>
    <w:rsid w:val="00B42BCD"/>
    <w:rsid w:val="00B50494"/>
    <w:rsid w:val="00B52F03"/>
    <w:rsid w:val="00B62BF4"/>
    <w:rsid w:val="00B74B24"/>
    <w:rsid w:val="00B767C0"/>
    <w:rsid w:val="00B97E92"/>
    <w:rsid w:val="00BA1A7D"/>
    <w:rsid w:val="00BA241C"/>
    <w:rsid w:val="00BB2128"/>
    <w:rsid w:val="00BC119D"/>
    <w:rsid w:val="00BC43A4"/>
    <w:rsid w:val="00BD73E6"/>
    <w:rsid w:val="00BE1DBE"/>
    <w:rsid w:val="00C42EF8"/>
    <w:rsid w:val="00C56155"/>
    <w:rsid w:val="00C6518A"/>
    <w:rsid w:val="00C82118"/>
    <w:rsid w:val="00CB2941"/>
    <w:rsid w:val="00CC44E2"/>
    <w:rsid w:val="00CF718E"/>
    <w:rsid w:val="00D113A3"/>
    <w:rsid w:val="00D1628A"/>
    <w:rsid w:val="00D171EE"/>
    <w:rsid w:val="00D20D24"/>
    <w:rsid w:val="00D210FD"/>
    <w:rsid w:val="00D4411F"/>
    <w:rsid w:val="00D766F9"/>
    <w:rsid w:val="00D76C39"/>
    <w:rsid w:val="00D939CA"/>
    <w:rsid w:val="00DA38B7"/>
    <w:rsid w:val="00DD6BBF"/>
    <w:rsid w:val="00E1001B"/>
    <w:rsid w:val="00E27706"/>
    <w:rsid w:val="00E277C8"/>
    <w:rsid w:val="00E31665"/>
    <w:rsid w:val="00E66815"/>
    <w:rsid w:val="00E922C9"/>
    <w:rsid w:val="00EC63AE"/>
    <w:rsid w:val="00EE3269"/>
    <w:rsid w:val="00EF79C0"/>
    <w:rsid w:val="00F358C4"/>
    <w:rsid w:val="00F3627E"/>
    <w:rsid w:val="00F537FD"/>
    <w:rsid w:val="00F53C6D"/>
    <w:rsid w:val="00F544C6"/>
    <w:rsid w:val="00F700B5"/>
    <w:rsid w:val="00F7134A"/>
    <w:rsid w:val="00F8366C"/>
    <w:rsid w:val="00F864C1"/>
    <w:rsid w:val="00F92FF7"/>
    <w:rsid w:val="00F9578F"/>
    <w:rsid w:val="00F961A9"/>
    <w:rsid w:val="00FB2EE3"/>
    <w:rsid w:val="00FD144D"/>
    <w:rsid w:val="00FF5C65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6E0F8E"/>
  <w15:docId w15:val="{4E905EC2-628E-44A5-8904-F840D526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F8"/>
    <w:pPr>
      <w:spacing w:line="256" w:lineRule="auto"/>
    </w:pPr>
  </w:style>
  <w:style w:type="paragraph" w:styleId="Ttulo1">
    <w:name w:val="heading 1"/>
    <w:aliases w:val="Aval Título 1"/>
    <w:basedOn w:val="Normal"/>
    <w:next w:val="Normal"/>
    <w:link w:val="Ttulo1Car"/>
    <w:autoRedefine/>
    <w:uiPriority w:val="9"/>
    <w:qFormat/>
    <w:rsid w:val="009F4BB8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color w:val="2E74B5" w:themeColor="accent1" w:themeShade="BF"/>
      <w:sz w:val="24"/>
      <w:szCs w:val="32"/>
      <w:u w:val="single"/>
    </w:rPr>
  </w:style>
  <w:style w:type="paragraph" w:styleId="Ttulo2">
    <w:name w:val="heading 2"/>
    <w:aliases w:val="Aval subtítulo"/>
    <w:basedOn w:val="Normal"/>
    <w:next w:val="Normal"/>
    <w:link w:val="Ttulo2Car"/>
    <w:uiPriority w:val="9"/>
    <w:unhideWhenUsed/>
    <w:qFormat/>
    <w:rsid w:val="00227D09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i/>
      <w:color w:val="2E74B5" w:themeColor="accent1" w:themeShade="BF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D1B40"/>
    <w:rPr>
      <w:b/>
      <w:bCs/>
    </w:rPr>
  </w:style>
  <w:style w:type="paragraph" w:styleId="Sinespaciado">
    <w:name w:val="No Spacing"/>
    <w:link w:val="SinespaciadoCar"/>
    <w:uiPriority w:val="1"/>
    <w:qFormat/>
    <w:rsid w:val="006D1B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D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B40"/>
  </w:style>
  <w:style w:type="paragraph" w:styleId="Piedepgina">
    <w:name w:val="footer"/>
    <w:basedOn w:val="Normal"/>
    <w:link w:val="PiedepginaCar"/>
    <w:uiPriority w:val="99"/>
    <w:unhideWhenUsed/>
    <w:rsid w:val="006D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B40"/>
  </w:style>
  <w:style w:type="paragraph" w:styleId="Prrafodelista">
    <w:name w:val="List Paragraph"/>
    <w:aliases w:val="Párrafo Aval"/>
    <w:basedOn w:val="Normal"/>
    <w:link w:val="PrrafodelistaCar"/>
    <w:uiPriority w:val="34"/>
    <w:qFormat/>
    <w:rsid w:val="001A59BB"/>
    <w:pPr>
      <w:spacing w:line="257" w:lineRule="auto"/>
      <w:contextualSpacing/>
      <w:jc w:val="both"/>
    </w:pPr>
    <w:rPr>
      <w:rFonts w:ascii="Arial" w:hAnsi="Arial"/>
      <w:color w:val="595959" w:themeColor="text1" w:themeTint="A6"/>
      <w:sz w:val="18"/>
    </w:rPr>
  </w:style>
  <w:style w:type="table" w:styleId="Tablaconcuadrcula">
    <w:name w:val="Table Grid"/>
    <w:basedOn w:val="Tablanormal"/>
    <w:uiPriority w:val="39"/>
    <w:rsid w:val="00BE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Aval Título 1 Car"/>
    <w:basedOn w:val="Fuentedeprrafopredeter"/>
    <w:link w:val="Ttulo1"/>
    <w:uiPriority w:val="9"/>
    <w:rsid w:val="009F4BB8"/>
    <w:rPr>
      <w:rFonts w:ascii="Arial" w:eastAsiaTheme="majorEastAsia" w:hAnsi="Arial" w:cstheme="majorBidi"/>
      <w:color w:val="2E74B5" w:themeColor="accent1" w:themeShade="BF"/>
      <w:sz w:val="24"/>
      <w:szCs w:val="3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7C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987CA8"/>
    <w:pPr>
      <w:spacing w:after="0" w:line="240" w:lineRule="auto"/>
      <w:jc w:val="both"/>
    </w:pPr>
    <w:rPr>
      <w:rFonts w:ascii="Bookman Old Style" w:eastAsia="Times New Roman" w:hAnsi="Bookman Old Style" w:cs="Arial"/>
      <w:color w:val="00000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87CA8"/>
    <w:rPr>
      <w:rFonts w:ascii="Bookman Old Style" w:eastAsia="Times New Roman" w:hAnsi="Bookman Old Style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42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2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20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514F4"/>
  </w:style>
  <w:style w:type="paragraph" w:styleId="Textodeglobo">
    <w:name w:val="Balloon Text"/>
    <w:basedOn w:val="Normal"/>
    <w:link w:val="TextodegloboCar"/>
    <w:uiPriority w:val="99"/>
    <w:semiHidden/>
    <w:unhideWhenUsed/>
    <w:rsid w:val="005A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A7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15AF8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CO"/>
    </w:rPr>
  </w:style>
  <w:style w:type="character" w:customStyle="1" w:styleId="Ttulo2Car">
    <w:name w:val="Título 2 Car"/>
    <w:aliases w:val="Aval subtítulo Car"/>
    <w:basedOn w:val="Fuentedeprrafopredeter"/>
    <w:link w:val="Ttulo2"/>
    <w:uiPriority w:val="9"/>
    <w:rsid w:val="00227D09"/>
    <w:rPr>
      <w:rFonts w:ascii="Arial" w:eastAsiaTheme="majorEastAsia" w:hAnsi="Arial" w:cstheme="majorBidi"/>
      <w:i/>
      <w:color w:val="2E74B5" w:themeColor="accent1" w:themeShade="BF"/>
      <w:sz w:val="20"/>
      <w:szCs w:val="26"/>
    </w:rPr>
  </w:style>
  <w:style w:type="paragraph" w:customStyle="1" w:styleId="ms-rteelement-p">
    <w:name w:val="ms-rteelement-p"/>
    <w:basedOn w:val="Normal"/>
    <w:rsid w:val="00F537FD"/>
    <w:pPr>
      <w:spacing w:after="0" w:line="270" w:lineRule="atLeast"/>
    </w:pPr>
    <w:rPr>
      <w:rFonts w:ascii="Verdana" w:eastAsia="Times New Roman" w:hAnsi="Verdana" w:cs="Times New Roman"/>
      <w:color w:val="333333"/>
      <w:sz w:val="18"/>
      <w:szCs w:val="18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F537FD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537FD"/>
    <w:pPr>
      <w:spacing w:after="100" w:line="259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F537FD"/>
    <w:pPr>
      <w:spacing w:after="100" w:line="259" w:lineRule="auto"/>
      <w:ind w:left="220"/>
    </w:pPr>
  </w:style>
  <w:style w:type="character" w:styleId="Hipervnculo">
    <w:name w:val="Hyperlink"/>
    <w:basedOn w:val="Fuentedeprrafopredeter"/>
    <w:uiPriority w:val="99"/>
    <w:unhideWhenUsed/>
    <w:rsid w:val="00F537FD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F537FD"/>
    <w:pPr>
      <w:spacing w:after="100" w:line="259" w:lineRule="auto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F537F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F537F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F537FD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F537FD"/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60C8"/>
  </w:style>
  <w:style w:type="paragraph" w:customStyle="1" w:styleId="Estilo1">
    <w:name w:val="Estilo1"/>
    <w:basedOn w:val="Sinespaciado"/>
    <w:link w:val="Estilo1Car"/>
    <w:qFormat/>
    <w:rsid w:val="008F5077"/>
    <w:pPr>
      <w:jc w:val="center"/>
    </w:pPr>
    <w:rPr>
      <w:color w:val="5B9BD5" w:themeColor="accent1"/>
      <w:sz w:val="28"/>
      <w:szCs w:val="28"/>
    </w:rPr>
  </w:style>
  <w:style w:type="paragraph" w:customStyle="1" w:styleId="Estilo2">
    <w:name w:val="Estilo2"/>
    <w:basedOn w:val="Estilo1"/>
    <w:link w:val="Estilo2Car"/>
    <w:qFormat/>
    <w:rsid w:val="00E27706"/>
    <w:rPr>
      <w:rFonts w:ascii="Arial" w:hAnsi="Arial"/>
      <w:sz w:val="24"/>
    </w:rPr>
  </w:style>
  <w:style w:type="character" w:customStyle="1" w:styleId="Estilo1Car">
    <w:name w:val="Estilo1 Car"/>
    <w:basedOn w:val="SinespaciadoCar"/>
    <w:link w:val="Estilo1"/>
    <w:rsid w:val="008F5077"/>
    <w:rPr>
      <w:color w:val="5B9BD5" w:themeColor="accent1"/>
      <w:sz w:val="28"/>
      <w:szCs w:val="28"/>
    </w:rPr>
  </w:style>
  <w:style w:type="character" w:customStyle="1" w:styleId="Estilo2Car">
    <w:name w:val="Estilo2 Car"/>
    <w:basedOn w:val="Estilo1Car"/>
    <w:link w:val="Estilo2"/>
    <w:rsid w:val="00E27706"/>
    <w:rPr>
      <w:rFonts w:ascii="Arial" w:hAnsi="Arial"/>
      <w:color w:val="5B9BD5" w:themeColor="accent1"/>
      <w:sz w:val="24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6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665"/>
    <w:rPr>
      <w:i/>
      <w:iCs/>
      <w:color w:val="5B9BD5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560FAC"/>
    <w:rPr>
      <w:color w:val="808080"/>
    </w:rPr>
  </w:style>
  <w:style w:type="paragraph" w:customStyle="1" w:styleId="encabezado0">
    <w:name w:val="encabezado"/>
    <w:basedOn w:val="Citadestacada"/>
    <w:link w:val="encabezadoCar0"/>
    <w:qFormat/>
    <w:rsid w:val="00A45258"/>
    <w:pPr>
      <w:spacing w:before="120" w:after="120" w:line="240" w:lineRule="auto"/>
      <w:ind w:left="1416"/>
      <w:jc w:val="left"/>
    </w:pPr>
    <w:rPr>
      <w:rFonts w:ascii="Arial" w:hAnsi="Arial"/>
      <w:b/>
      <w:i w:val="0"/>
      <w:sz w:val="16"/>
    </w:rPr>
  </w:style>
  <w:style w:type="character" w:customStyle="1" w:styleId="encabezadoCar0">
    <w:name w:val="encabezado Car"/>
    <w:basedOn w:val="CitadestacadaCar"/>
    <w:link w:val="encabezado0"/>
    <w:rsid w:val="00A45258"/>
    <w:rPr>
      <w:rFonts w:ascii="Arial" w:hAnsi="Arial"/>
      <w:b/>
      <w:i w:val="0"/>
      <w:iCs/>
      <w:color w:val="5B9BD5" w:themeColor="accent1"/>
      <w:sz w:val="16"/>
    </w:rPr>
  </w:style>
  <w:style w:type="paragraph" w:customStyle="1" w:styleId="AvalPiedefoto">
    <w:name w:val="Aval Pie de foto"/>
    <w:basedOn w:val="Prrafodelista"/>
    <w:link w:val="AvalPiedefotoCar"/>
    <w:qFormat/>
    <w:rsid w:val="009B4035"/>
    <w:rPr>
      <w:i/>
      <w:sz w:val="16"/>
    </w:rPr>
  </w:style>
  <w:style w:type="character" w:customStyle="1" w:styleId="PrrafodelistaCar">
    <w:name w:val="Párrafo de lista Car"/>
    <w:aliases w:val="Párrafo Aval Car"/>
    <w:basedOn w:val="Fuentedeprrafopredeter"/>
    <w:link w:val="Prrafodelista"/>
    <w:uiPriority w:val="99"/>
    <w:rsid w:val="009B4035"/>
    <w:rPr>
      <w:rFonts w:ascii="Arial" w:hAnsi="Arial"/>
      <w:color w:val="595959" w:themeColor="text1" w:themeTint="A6"/>
      <w:sz w:val="18"/>
    </w:rPr>
  </w:style>
  <w:style w:type="character" w:customStyle="1" w:styleId="AvalPiedefotoCar">
    <w:name w:val="Aval Pie de foto Car"/>
    <w:basedOn w:val="PrrafodelistaCar"/>
    <w:link w:val="AvalPiedefoto"/>
    <w:rsid w:val="009B4035"/>
    <w:rPr>
      <w:rFonts w:ascii="Arial" w:hAnsi="Arial"/>
      <w:i/>
      <w:color w:val="595959" w:themeColor="text1" w:themeTint="A6"/>
      <w:sz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25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D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D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D6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008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605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6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7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20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2C15-59A3-48F2-81DB-17CA4F03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AVAL ACCIONES Y VALORES S.A.</dc:subject>
  <dc:creator>Jorge Adrian Rincon Plata</dc:creator>
  <cp:lastModifiedBy>Javier Román Arias Correa</cp:lastModifiedBy>
  <cp:revision>4</cp:revision>
  <cp:lastPrinted>2020-03-16T23:01:00Z</cp:lastPrinted>
  <dcterms:created xsi:type="dcterms:W3CDTF">2024-05-28T21:27:00Z</dcterms:created>
  <dcterms:modified xsi:type="dcterms:W3CDTF">2024-05-28T21:29:00Z</dcterms:modified>
</cp:coreProperties>
</file>